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C6C3" w14:textId="77777777" w:rsidR="00DC1710" w:rsidRPr="00C43953" w:rsidRDefault="00DC1710" w:rsidP="0019081B">
      <w:pPr>
        <w:ind w:left="-567"/>
        <w:rPr>
          <w:rFonts w:cs="Arial"/>
          <w:sz w:val="22"/>
          <w:szCs w:val="22"/>
        </w:rPr>
      </w:pPr>
    </w:p>
    <w:p w14:paraId="0805003C" w14:textId="77777777" w:rsidR="0019081B" w:rsidRPr="00C43953" w:rsidRDefault="0019081B" w:rsidP="0019081B">
      <w:pPr>
        <w:ind w:left="-567"/>
        <w:rPr>
          <w:rFonts w:cs="Arial"/>
          <w:sz w:val="22"/>
          <w:szCs w:val="22"/>
          <w:u w:val="single"/>
        </w:rPr>
      </w:pPr>
    </w:p>
    <w:p w14:paraId="42E6A5A9" w14:textId="77777777" w:rsidR="0019081B" w:rsidRPr="00C43953" w:rsidRDefault="0019081B" w:rsidP="0019081B">
      <w:pPr>
        <w:ind w:left="-567"/>
        <w:rPr>
          <w:rFonts w:cs="Arial"/>
          <w:sz w:val="22"/>
          <w:szCs w:val="22"/>
          <w:u w:val="single"/>
        </w:rPr>
      </w:pPr>
    </w:p>
    <w:p w14:paraId="256E1026" w14:textId="77777777" w:rsidR="0019081B" w:rsidRPr="00C43953" w:rsidRDefault="0019081B" w:rsidP="0019081B">
      <w:pPr>
        <w:ind w:left="-567"/>
        <w:rPr>
          <w:rFonts w:cs="Arial"/>
          <w:sz w:val="22"/>
          <w:szCs w:val="22"/>
          <w:u w:val="single"/>
        </w:rPr>
      </w:pPr>
    </w:p>
    <w:p w14:paraId="1C414160" w14:textId="77777777" w:rsidR="00B834CE" w:rsidRDefault="00B834CE" w:rsidP="0019081B">
      <w:pPr>
        <w:ind w:left="-567"/>
        <w:rPr>
          <w:rFonts w:cs="Arial"/>
          <w:sz w:val="22"/>
          <w:szCs w:val="22"/>
          <w:u w:val="single"/>
        </w:rPr>
      </w:pPr>
    </w:p>
    <w:p w14:paraId="0E75B8AD" w14:textId="77777777" w:rsidR="00B834CE" w:rsidRDefault="00B834CE" w:rsidP="0019081B">
      <w:pPr>
        <w:ind w:left="-567"/>
        <w:rPr>
          <w:rFonts w:cs="Arial"/>
          <w:sz w:val="22"/>
          <w:szCs w:val="22"/>
          <w:u w:val="single"/>
        </w:rPr>
      </w:pPr>
    </w:p>
    <w:p w14:paraId="553A6C2F" w14:textId="77777777" w:rsidR="00B834CE" w:rsidRDefault="00B834CE" w:rsidP="0019081B">
      <w:pPr>
        <w:ind w:left="-567"/>
        <w:rPr>
          <w:rFonts w:cs="Arial"/>
          <w:sz w:val="22"/>
          <w:szCs w:val="22"/>
          <w:u w:val="single"/>
        </w:rPr>
      </w:pPr>
    </w:p>
    <w:p w14:paraId="3D552EC7" w14:textId="77777777" w:rsidR="00B834CE" w:rsidRDefault="00B834CE" w:rsidP="0019081B">
      <w:pPr>
        <w:ind w:left="-567"/>
        <w:rPr>
          <w:rFonts w:cs="Arial"/>
          <w:sz w:val="22"/>
          <w:szCs w:val="22"/>
          <w:u w:val="single"/>
        </w:rPr>
      </w:pPr>
    </w:p>
    <w:p w14:paraId="07F04AC2" w14:textId="77777777" w:rsidR="00B834CE" w:rsidRDefault="00B834CE" w:rsidP="0019081B">
      <w:pPr>
        <w:ind w:left="-567"/>
        <w:rPr>
          <w:rFonts w:cs="Arial"/>
          <w:sz w:val="22"/>
          <w:szCs w:val="22"/>
          <w:u w:val="single"/>
        </w:rPr>
      </w:pPr>
    </w:p>
    <w:p w14:paraId="24C6F850" w14:textId="77777777" w:rsidR="00BF2519" w:rsidRPr="00C43953" w:rsidRDefault="00BF2519" w:rsidP="0019081B">
      <w:pPr>
        <w:ind w:left="-567"/>
        <w:rPr>
          <w:rFonts w:cs="Arial"/>
          <w:b/>
          <w:i/>
          <w:sz w:val="22"/>
          <w:szCs w:val="22"/>
        </w:rPr>
      </w:pPr>
      <w:bookmarkStart w:id="0" w:name="_GoBack"/>
      <w:bookmarkEnd w:id="0"/>
      <w:r w:rsidRPr="00C43953">
        <w:rPr>
          <w:rFonts w:cs="Arial"/>
          <w:sz w:val="22"/>
          <w:szCs w:val="22"/>
        </w:rPr>
        <w:t xml:space="preserve">Hieronder staan een aantal vragen over hoe je muziekonderwijs op jouw school invult. </w:t>
      </w:r>
      <w:r w:rsidR="003B7FDD" w:rsidRPr="00C43953">
        <w:rPr>
          <w:rFonts w:cs="Arial"/>
          <w:b/>
          <w:i/>
          <w:sz w:val="22"/>
          <w:szCs w:val="22"/>
        </w:rPr>
        <w:t>Onder muzikale activiteiten word</w:t>
      </w:r>
      <w:r w:rsidR="00BE3B32" w:rsidRPr="00C43953">
        <w:rPr>
          <w:rFonts w:cs="Arial"/>
          <w:b/>
          <w:i/>
          <w:sz w:val="22"/>
          <w:szCs w:val="22"/>
        </w:rPr>
        <w:t>t</w:t>
      </w:r>
      <w:r w:rsidRPr="00C43953">
        <w:rPr>
          <w:rFonts w:cs="Arial"/>
          <w:b/>
          <w:i/>
          <w:sz w:val="22"/>
          <w:szCs w:val="22"/>
        </w:rPr>
        <w:t xml:space="preserve"> verstaan: zingen, spelen, luisteren, noteren en bewegen.</w:t>
      </w:r>
    </w:p>
    <w:p w14:paraId="0030E025" w14:textId="77777777" w:rsidR="00BF2519" w:rsidRDefault="00BF2519" w:rsidP="0019081B">
      <w:pPr>
        <w:ind w:left="-567"/>
        <w:rPr>
          <w:rFonts w:cs="Arial"/>
          <w:i/>
          <w:sz w:val="22"/>
          <w:szCs w:val="22"/>
        </w:rPr>
      </w:pPr>
    </w:p>
    <w:p w14:paraId="6181C633" w14:textId="77777777" w:rsidR="00C43953" w:rsidRPr="00C43953" w:rsidRDefault="00C43953" w:rsidP="0019081B">
      <w:pPr>
        <w:ind w:left="-567"/>
        <w:rPr>
          <w:rFonts w:cs="Arial"/>
          <w:i/>
          <w:sz w:val="22"/>
          <w:szCs w:val="22"/>
        </w:rPr>
      </w:pPr>
    </w:p>
    <w:p w14:paraId="6E139F11" w14:textId="77777777" w:rsidR="00DC1710" w:rsidRPr="00C43953" w:rsidRDefault="00DC1710" w:rsidP="0019081B">
      <w:pPr>
        <w:numPr>
          <w:ilvl w:val="0"/>
          <w:numId w:val="8"/>
        </w:numPr>
        <w:ind w:left="-142" w:hanging="425"/>
        <w:rPr>
          <w:rFonts w:cs="Arial"/>
          <w:sz w:val="22"/>
          <w:szCs w:val="22"/>
          <w:u w:val="single"/>
        </w:rPr>
      </w:pPr>
      <w:r w:rsidRPr="00C43953">
        <w:rPr>
          <w:rFonts w:cs="Arial"/>
          <w:sz w:val="22"/>
          <w:szCs w:val="22"/>
        </w:rPr>
        <w:t>Hoe vaak geef je les en aan welke groepen? Hoe lang duurt een les?</w:t>
      </w:r>
    </w:p>
    <w:p w14:paraId="01CA2ECA" w14:textId="7E3B2B62" w:rsidR="00DC1710" w:rsidRPr="00C43953" w:rsidRDefault="00B834CE" w:rsidP="0019081B">
      <w:pPr>
        <w:ind w:left="-142" w:hanging="425"/>
        <w:rPr>
          <w:rFonts w:cs="Arial"/>
          <w:sz w:val="22"/>
          <w:szCs w:val="22"/>
          <w:u w:val="single"/>
        </w:rPr>
      </w:pPr>
      <w:sdt>
        <w:sdtPr>
          <w:rPr>
            <w:rFonts w:cs="Arial"/>
            <w:sz w:val="22"/>
            <w:szCs w:val="22"/>
          </w:rPr>
          <w:id w:val="-777263456"/>
          <w:placeholder>
            <w:docPart w:val="1B7D295D87384BC7B2E259A9D8C795D4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cs="Arial"/>
              <w:sz w:val="22"/>
              <w:szCs w:val="22"/>
            </w:rPr>
            <w:t>Klik hier als u tekst wilt invoeren.</w:t>
          </w:r>
        </w:sdtContent>
      </w:sdt>
    </w:p>
    <w:p w14:paraId="4471B48E" w14:textId="77777777" w:rsidR="00DC1710" w:rsidRPr="00C43953" w:rsidRDefault="00DC1710" w:rsidP="0019081B">
      <w:pPr>
        <w:ind w:left="-142" w:hanging="425"/>
        <w:rPr>
          <w:rFonts w:cs="Arial"/>
          <w:sz w:val="22"/>
          <w:szCs w:val="22"/>
          <w:u w:val="single"/>
        </w:rPr>
      </w:pPr>
    </w:p>
    <w:p w14:paraId="592875C4" w14:textId="77777777" w:rsidR="00DC1710" w:rsidRPr="00C43953" w:rsidRDefault="00DC1710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>Gebruik je een bestaande muziekmethode voor je lessen?</w:t>
      </w:r>
    </w:p>
    <w:p w14:paraId="003ACA4E" w14:textId="33C7EE63" w:rsidR="00DC1710" w:rsidRPr="00C43953" w:rsidRDefault="00B834CE" w:rsidP="0019081B">
      <w:pPr>
        <w:pStyle w:val="Kleurrijkelijst-accent11"/>
        <w:ind w:left="-142" w:hanging="425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2121131836"/>
          <w:placeholder>
            <w:docPart w:val="D1AB3345CA014A94BA34574B9BF4503B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A6FCD9A" w14:textId="77777777" w:rsidR="00DC1710" w:rsidRPr="00C43953" w:rsidRDefault="00DC1710" w:rsidP="0019081B">
      <w:pPr>
        <w:pStyle w:val="Kleurrijkelijst-accent11"/>
        <w:ind w:left="-142" w:hanging="425"/>
        <w:rPr>
          <w:rFonts w:ascii="Arial" w:hAnsi="Arial" w:cs="Arial"/>
          <w:u w:val="single"/>
        </w:rPr>
      </w:pPr>
    </w:p>
    <w:p w14:paraId="5E2F80C9" w14:textId="77777777" w:rsidR="00DC1710" w:rsidRPr="00C43953" w:rsidRDefault="00DC1710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>Is er sprake van een leerlijn muziek?</w:t>
      </w:r>
    </w:p>
    <w:p w14:paraId="5F6C8033" w14:textId="6B9F4B9A" w:rsidR="00DC1710" w:rsidRPr="00C43953" w:rsidRDefault="00B834CE" w:rsidP="0019081B">
      <w:pPr>
        <w:pStyle w:val="Kleurrijkelijst-accent11"/>
        <w:ind w:left="-142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5537981"/>
          <w:placeholder>
            <w:docPart w:val="F070CF0D8BE345BB81D5454FA2425DE0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07F14EB" w14:textId="77777777" w:rsidR="00DC1710" w:rsidRPr="00C43953" w:rsidRDefault="00DC1710" w:rsidP="0019081B">
      <w:pPr>
        <w:pStyle w:val="Kleurrijkelijst-accent11"/>
        <w:ind w:left="-142" w:hanging="425"/>
        <w:rPr>
          <w:rFonts w:ascii="Arial" w:hAnsi="Arial" w:cs="Arial"/>
          <w:u w:val="single"/>
        </w:rPr>
      </w:pPr>
    </w:p>
    <w:p w14:paraId="065266E6" w14:textId="77777777" w:rsidR="00DC1710" w:rsidRPr="00C43953" w:rsidRDefault="00DC1710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>Welke domeinen (zingen, spelen, luisteren, noteren en bewegen) komen voornamelijk aan bod in de lessen?</w:t>
      </w:r>
    </w:p>
    <w:p w14:paraId="7A8BAECC" w14:textId="75D4604D" w:rsidR="00C43953" w:rsidRPr="00C43953" w:rsidRDefault="00B834CE" w:rsidP="00C43953">
      <w:pPr>
        <w:pStyle w:val="Kleurrijkelijst-accent11"/>
        <w:ind w:left="-567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1237857851"/>
          <w:placeholder>
            <w:docPart w:val="5FBE32C7704B461FA9306D0B85E8A5D5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2135378" w14:textId="77777777" w:rsidR="00C43953" w:rsidRPr="00C43953" w:rsidRDefault="00C43953" w:rsidP="00C43953">
      <w:pPr>
        <w:pStyle w:val="Kleurrijkelijst-accent11"/>
        <w:ind w:left="-142"/>
        <w:rPr>
          <w:rFonts w:ascii="Arial" w:hAnsi="Arial" w:cs="Arial"/>
          <w:u w:val="single"/>
        </w:rPr>
      </w:pPr>
    </w:p>
    <w:p w14:paraId="16370583" w14:textId="77777777" w:rsidR="00AE36AD" w:rsidRPr="00C43953" w:rsidRDefault="00AE36AD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 xml:space="preserve">Welke muziekinstrumenten gebruik je in de lessen? </w:t>
      </w:r>
    </w:p>
    <w:p w14:paraId="0A75E236" w14:textId="1B627EC7" w:rsidR="00C43953" w:rsidRPr="00C43953" w:rsidRDefault="00B834CE" w:rsidP="00C43953">
      <w:pPr>
        <w:pStyle w:val="Kleurrijkelijst-accent11"/>
        <w:ind w:left="-567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512603168"/>
          <w:placeholder>
            <w:docPart w:val="F59C470572C04331BA3988C265493A57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3485EF8" w14:textId="77777777" w:rsidR="00AE36AD" w:rsidRPr="00C43953" w:rsidRDefault="00AE36AD" w:rsidP="0019081B">
      <w:pPr>
        <w:pStyle w:val="Kleurrijkelijst-accent11"/>
        <w:ind w:left="-142" w:hanging="425"/>
        <w:rPr>
          <w:rFonts w:ascii="Arial" w:hAnsi="Arial" w:cs="Arial"/>
          <w:u w:val="single"/>
        </w:rPr>
      </w:pPr>
    </w:p>
    <w:p w14:paraId="3A703EB0" w14:textId="77777777" w:rsidR="00DC1710" w:rsidRPr="00C43953" w:rsidRDefault="00DC1710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>Zijn er in het schooljaar bepaalde presentatiemomenten waarop de kinderen</w:t>
      </w:r>
      <w:r w:rsidR="00037064" w:rsidRPr="00C43953">
        <w:rPr>
          <w:rFonts w:ascii="Arial" w:hAnsi="Arial" w:cs="Arial"/>
        </w:rPr>
        <w:t xml:space="preserve"> </w:t>
      </w:r>
      <w:r w:rsidRPr="00C43953">
        <w:rPr>
          <w:rFonts w:ascii="Arial" w:hAnsi="Arial" w:cs="Arial"/>
        </w:rPr>
        <w:t>laten horen en zien wat ze hebben geleerd in de muzieklessen?</w:t>
      </w:r>
    </w:p>
    <w:p w14:paraId="6D5EBA36" w14:textId="42D166C6" w:rsidR="00C43953" w:rsidRPr="00C43953" w:rsidRDefault="00B834CE" w:rsidP="00C43953">
      <w:pPr>
        <w:pStyle w:val="Kleurrijkelijst-accent11"/>
        <w:ind w:left="-567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96102454"/>
          <w:placeholder>
            <w:docPart w:val="23403C551D6140689AC3AEBCF9A54B7D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F21C3AB" w14:textId="77777777" w:rsidR="00DC1710" w:rsidRPr="00C43953" w:rsidRDefault="00DC1710" w:rsidP="0019081B">
      <w:pPr>
        <w:pStyle w:val="Kleurrijkelijst-accent11"/>
        <w:ind w:left="-142" w:hanging="425"/>
        <w:rPr>
          <w:rFonts w:ascii="Arial" w:hAnsi="Arial" w:cs="Arial"/>
          <w:u w:val="single"/>
        </w:rPr>
      </w:pPr>
    </w:p>
    <w:p w14:paraId="70B08D95" w14:textId="77777777" w:rsidR="00DC1710" w:rsidRPr="00C43953" w:rsidRDefault="00DC1710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</w:rPr>
      </w:pPr>
      <w:r w:rsidRPr="00C43953">
        <w:rPr>
          <w:rFonts w:ascii="Arial" w:hAnsi="Arial" w:cs="Arial"/>
        </w:rPr>
        <w:t>Welke rol hebben externen (zoals podiuminstellingen en de muziekschool) in het muziekprogramma?</w:t>
      </w:r>
    </w:p>
    <w:p w14:paraId="0579F5EC" w14:textId="08D55B50" w:rsidR="00C43953" w:rsidRPr="00C43953" w:rsidRDefault="00B834CE" w:rsidP="00C43953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8237822"/>
          <w:placeholder>
            <w:docPart w:val="25158028BD8A4E4AA89362343378C81C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4169B84" w14:textId="77777777" w:rsidR="00AE36AD" w:rsidRPr="00C43953" w:rsidRDefault="00AE36AD" w:rsidP="0019081B">
      <w:pPr>
        <w:pStyle w:val="Kleurrijkelijst-accent11"/>
        <w:ind w:left="-142" w:hanging="425"/>
        <w:rPr>
          <w:rFonts w:ascii="Arial" w:hAnsi="Arial" w:cs="Arial"/>
        </w:rPr>
      </w:pPr>
    </w:p>
    <w:p w14:paraId="2258FD3B" w14:textId="77777777" w:rsidR="00AE36AD" w:rsidRPr="00C43953" w:rsidRDefault="00AE36AD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</w:rPr>
      </w:pPr>
      <w:r w:rsidRPr="00C43953">
        <w:rPr>
          <w:rFonts w:ascii="Arial" w:hAnsi="Arial" w:cs="Arial"/>
        </w:rPr>
        <w:t>Welke rol hebben de leerkrachten bij de invulling van muziekonderwijs? Is dit onderdeel van de leerlijn?</w:t>
      </w:r>
    </w:p>
    <w:p w14:paraId="7F5758BA" w14:textId="45AAA0DC" w:rsidR="00C43953" w:rsidRPr="00C43953" w:rsidRDefault="00B834CE" w:rsidP="00C43953">
      <w:pPr>
        <w:pStyle w:val="Kleurrijkelijst-accent11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2399966"/>
          <w:placeholder>
            <w:docPart w:val="7F98C59693CA4664B8548199495DF653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4C7D26D4" w14:textId="77777777" w:rsidR="00C43953" w:rsidRPr="00C43953" w:rsidRDefault="00C43953" w:rsidP="00C43953">
      <w:pPr>
        <w:pStyle w:val="Kleurrijkelijst-accent11"/>
        <w:ind w:left="-142"/>
        <w:rPr>
          <w:rFonts w:ascii="Arial" w:hAnsi="Arial" w:cs="Arial"/>
          <w:u w:val="single"/>
        </w:rPr>
      </w:pPr>
    </w:p>
    <w:p w14:paraId="4A4A88E2" w14:textId="77777777" w:rsidR="00DC1710" w:rsidRPr="00C43953" w:rsidRDefault="00BF2519" w:rsidP="0019081B">
      <w:pPr>
        <w:pStyle w:val="Kleurrijkelijst-accent11"/>
        <w:numPr>
          <w:ilvl w:val="0"/>
          <w:numId w:val="8"/>
        </w:numPr>
        <w:ind w:left="-142" w:hanging="425"/>
        <w:rPr>
          <w:rFonts w:ascii="Arial" w:hAnsi="Arial" w:cs="Arial"/>
          <w:u w:val="single"/>
        </w:rPr>
      </w:pPr>
      <w:r w:rsidRPr="00C43953">
        <w:rPr>
          <w:rFonts w:ascii="Arial" w:hAnsi="Arial" w:cs="Arial"/>
        </w:rPr>
        <w:t>Waarom vind je muziekonderwijs voor kinderen belangrijk?</w:t>
      </w:r>
    </w:p>
    <w:p w14:paraId="78477D56" w14:textId="0B44641F" w:rsidR="00C43953" w:rsidRPr="00C43953" w:rsidRDefault="00B834CE" w:rsidP="00C43953">
      <w:pPr>
        <w:pStyle w:val="Kleurrijkelijst-accent11"/>
        <w:ind w:left="-567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126897838"/>
          <w:placeholder>
            <w:docPart w:val="B2FD9D79629549579097AF0DE27B1812"/>
          </w:placeholder>
          <w:showingPlcHdr/>
          <w:text/>
        </w:sdtPr>
        <w:sdtEndPr/>
        <w:sdtContent>
          <w:r w:rsidR="00C43953" w:rsidRPr="00C43953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28722EC7" w14:textId="77777777" w:rsidR="00DC1710" w:rsidRPr="00C43953" w:rsidRDefault="00DC1710" w:rsidP="0019081B">
      <w:pPr>
        <w:ind w:left="-567"/>
        <w:rPr>
          <w:rFonts w:cs="Arial"/>
          <w:sz w:val="22"/>
          <w:szCs w:val="22"/>
        </w:rPr>
      </w:pPr>
    </w:p>
    <w:sectPr w:rsidR="00DC1710" w:rsidRPr="00C43953" w:rsidSect="0019081B">
      <w:headerReference w:type="default" r:id="rId8"/>
      <w:footerReference w:type="default" r:id="rId9"/>
      <w:headerReference w:type="first" r:id="rId10"/>
      <w:pgSz w:w="11906" w:h="16838" w:code="9"/>
      <w:pgMar w:top="1418" w:right="1466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42AC" w14:textId="77777777" w:rsidR="001E7733" w:rsidRDefault="001E7733">
      <w:r>
        <w:separator/>
      </w:r>
    </w:p>
  </w:endnote>
  <w:endnote w:type="continuationSeparator" w:id="0">
    <w:p w14:paraId="710E53D6" w14:textId="77777777" w:rsidR="001E7733" w:rsidRDefault="001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5E0B" w14:textId="77777777" w:rsidR="00BF2519" w:rsidRDefault="00BE3B32">
    <w:pPr>
      <w:pStyle w:val="Footer"/>
    </w:pPr>
    <w:r>
      <w:rPr>
        <w:noProof/>
        <w:lang w:val="en-US" w:eastAsia="en-US"/>
      </w:rPr>
      <w:drawing>
        <wp:inline distT="0" distB="0" distL="0" distR="0" wp14:anchorId="73477F44" wp14:editId="18EA4958">
          <wp:extent cx="2895600" cy="1371600"/>
          <wp:effectExtent l="19050" t="0" r="0" b="0"/>
          <wp:docPr id="6" name="Afbeelding 1" descr="Mocca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cca 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9589E" w14:textId="77777777" w:rsidR="001E7733" w:rsidRDefault="001E7733">
      <w:r>
        <w:separator/>
      </w:r>
    </w:p>
  </w:footnote>
  <w:footnote w:type="continuationSeparator" w:id="0">
    <w:p w14:paraId="76052B74" w14:textId="77777777" w:rsidR="001E7733" w:rsidRDefault="001E7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0300" w14:textId="77777777" w:rsidR="00BF2519" w:rsidRPr="00D529C4" w:rsidRDefault="00BE3B32" w:rsidP="0033364F">
    <w:pPr>
      <w:jc w:val="right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597D6A34" wp14:editId="3B602A6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048000" cy="914400"/>
          <wp:effectExtent l="19050" t="0" r="0" b="0"/>
          <wp:wrapThrough wrapText="bothSides">
            <wp:wrapPolygon edited="0">
              <wp:start x="-135" y="0"/>
              <wp:lineTo x="-135" y="21150"/>
              <wp:lineTo x="21600" y="21150"/>
              <wp:lineTo x="21600" y="0"/>
              <wp:lineTo x="-135" y="0"/>
            </wp:wrapPolygon>
          </wp:wrapThrough>
          <wp:docPr id="5" name="Afbeelding 1" descr="Moc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c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519" w:rsidRPr="00D529C4">
      <w:rPr>
        <w:sz w:val="18"/>
        <w:szCs w:val="18"/>
      </w:rPr>
      <w:t xml:space="preserve"> </w:t>
    </w:r>
  </w:p>
  <w:p w14:paraId="1FFF018D" w14:textId="77777777" w:rsidR="00BF2519" w:rsidRPr="00046558" w:rsidRDefault="00BF2519" w:rsidP="00046558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AAEB" w14:textId="77777777" w:rsidR="00BF2519" w:rsidRPr="00770D8B" w:rsidRDefault="0019081B" w:rsidP="00736CD5">
    <w:pPr>
      <w:pStyle w:val="Header"/>
      <w:rPr>
        <w:sz w:val="18"/>
        <w:szCs w:val="18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F0C6F56" wp14:editId="348CE530">
          <wp:simplePos x="0" y="0"/>
          <wp:positionH relativeFrom="margin">
            <wp:posOffset>-913765</wp:posOffset>
          </wp:positionH>
          <wp:positionV relativeFrom="paragraph">
            <wp:posOffset>-444500</wp:posOffset>
          </wp:positionV>
          <wp:extent cx="7574447" cy="1071879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882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46F42"/>
    <w:multiLevelType w:val="hybridMultilevel"/>
    <w:tmpl w:val="E97826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73EE"/>
    <w:multiLevelType w:val="hybridMultilevel"/>
    <w:tmpl w:val="C7B27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CF3"/>
    <w:multiLevelType w:val="hybridMultilevel"/>
    <w:tmpl w:val="F37A27C2"/>
    <w:lvl w:ilvl="0" w:tplc="0413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52F375D0"/>
    <w:multiLevelType w:val="hybridMultilevel"/>
    <w:tmpl w:val="EEC6AB14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889382A"/>
    <w:multiLevelType w:val="hybridMultilevel"/>
    <w:tmpl w:val="CB342332"/>
    <w:lvl w:ilvl="0" w:tplc="BDCCE6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DE4BB7"/>
    <w:multiLevelType w:val="hybridMultilevel"/>
    <w:tmpl w:val="5C06AA0E"/>
    <w:lvl w:ilvl="0" w:tplc="BDCCE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CE64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8435D"/>
    <w:multiLevelType w:val="hybridMultilevel"/>
    <w:tmpl w:val="0794350E"/>
    <w:lvl w:ilvl="0" w:tplc="0218B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2272C"/>
    <w:multiLevelType w:val="hybridMultilevel"/>
    <w:tmpl w:val="14DA4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F"/>
    <w:rsid w:val="00007B77"/>
    <w:rsid w:val="0001187D"/>
    <w:rsid w:val="00037064"/>
    <w:rsid w:val="00046558"/>
    <w:rsid w:val="00047B0F"/>
    <w:rsid w:val="000A486A"/>
    <w:rsid w:val="000B224D"/>
    <w:rsid w:val="0014591C"/>
    <w:rsid w:val="00165D3C"/>
    <w:rsid w:val="0019081B"/>
    <w:rsid w:val="001A57E8"/>
    <w:rsid w:val="001B0BD6"/>
    <w:rsid w:val="001E0EB5"/>
    <w:rsid w:val="001E7733"/>
    <w:rsid w:val="0033364F"/>
    <w:rsid w:val="00351073"/>
    <w:rsid w:val="00387F2E"/>
    <w:rsid w:val="003B7FDD"/>
    <w:rsid w:val="003C76E4"/>
    <w:rsid w:val="003E18C9"/>
    <w:rsid w:val="003F1AD1"/>
    <w:rsid w:val="00476BEB"/>
    <w:rsid w:val="00543DAB"/>
    <w:rsid w:val="005564A8"/>
    <w:rsid w:val="0056213C"/>
    <w:rsid w:val="005C5D20"/>
    <w:rsid w:val="005C6501"/>
    <w:rsid w:val="00603F68"/>
    <w:rsid w:val="00677790"/>
    <w:rsid w:val="00677F0A"/>
    <w:rsid w:val="006B3E06"/>
    <w:rsid w:val="006E2EC4"/>
    <w:rsid w:val="00736CD5"/>
    <w:rsid w:val="00770D8B"/>
    <w:rsid w:val="00775FA2"/>
    <w:rsid w:val="00783B07"/>
    <w:rsid w:val="00786CFA"/>
    <w:rsid w:val="007B282D"/>
    <w:rsid w:val="00862449"/>
    <w:rsid w:val="00876183"/>
    <w:rsid w:val="00885E97"/>
    <w:rsid w:val="00893535"/>
    <w:rsid w:val="008A0D34"/>
    <w:rsid w:val="008E60AE"/>
    <w:rsid w:val="00934B72"/>
    <w:rsid w:val="009D0E9F"/>
    <w:rsid w:val="009F2C7F"/>
    <w:rsid w:val="009F4CA7"/>
    <w:rsid w:val="00A115E2"/>
    <w:rsid w:val="00A139DE"/>
    <w:rsid w:val="00AA39F0"/>
    <w:rsid w:val="00AE36AD"/>
    <w:rsid w:val="00B27870"/>
    <w:rsid w:val="00B77C6A"/>
    <w:rsid w:val="00B834CE"/>
    <w:rsid w:val="00BB0678"/>
    <w:rsid w:val="00BE3B32"/>
    <w:rsid w:val="00BF2519"/>
    <w:rsid w:val="00C43953"/>
    <w:rsid w:val="00C74892"/>
    <w:rsid w:val="00CA136E"/>
    <w:rsid w:val="00CA4C34"/>
    <w:rsid w:val="00CD15DA"/>
    <w:rsid w:val="00CD2863"/>
    <w:rsid w:val="00D05648"/>
    <w:rsid w:val="00D143EA"/>
    <w:rsid w:val="00D24784"/>
    <w:rsid w:val="00D44E46"/>
    <w:rsid w:val="00D85892"/>
    <w:rsid w:val="00D930C9"/>
    <w:rsid w:val="00DA06EB"/>
    <w:rsid w:val="00DB141F"/>
    <w:rsid w:val="00DC1710"/>
    <w:rsid w:val="00E64EC5"/>
    <w:rsid w:val="00EE5992"/>
    <w:rsid w:val="00F61A74"/>
    <w:rsid w:val="00FB0863"/>
    <w:rsid w:val="00FC53F7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6CE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5D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6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64F"/>
    <w:pPr>
      <w:tabs>
        <w:tab w:val="center" w:pos="4536"/>
        <w:tab w:val="right" w:pos="9072"/>
      </w:tabs>
    </w:pPr>
  </w:style>
  <w:style w:type="character" w:styleId="Hyperlink">
    <w:name w:val="Hyperlink"/>
    <w:rsid w:val="0033364F"/>
    <w:rPr>
      <w:color w:val="0000FF"/>
      <w:u w:val="single"/>
    </w:rPr>
  </w:style>
  <w:style w:type="character" w:styleId="PageNumber">
    <w:name w:val="page number"/>
    <w:basedOn w:val="DefaultParagraphFont"/>
    <w:rsid w:val="00736CD5"/>
  </w:style>
  <w:style w:type="paragraph" w:customStyle="1" w:styleId="Kleurrijkelijst-accent11">
    <w:name w:val="Kleurrijke lijst - accent 11"/>
    <w:basedOn w:val="Normal"/>
    <w:qFormat/>
    <w:rsid w:val="0087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953"/>
    <w:rPr>
      <w:color w:val="808080"/>
    </w:rPr>
  </w:style>
  <w:style w:type="paragraph" w:styleId="BalloonText">
    <w:name w:val="Balloon Text"/>
    <w:basedOn w:val="Normal"/>
    <w:link w:val="BalloonTextChar"/>
    <w:rsid w:val="00C4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5D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6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64F"/>
    <w:pPr>
      <w:tabs>
        <w:tab w:val="center" w:pos="4536"/>
        <w:tab w:val="right" w:pos="9072"/>
      </w:tabs>
    </w:pPr>
  </w:style>
  <w:style w:type="character" w:styleId="Hyperlink">
    <w:name w:val="Hyperlink"/>
    <w:rsid w:val="0033364F"/>
    <w:rPr>
      <w:color w:val="0000FF"/>
      <w:u w:val="single"/>
    </w:rPr>
  </w:style>
  <w:style w:type="character" w:styleId="PageNumber">
    <w:name w:val="page number"/>
    <w:basedOn w:val="DefaultParagraphFont"/>
    <w:rsid w:val="00736CD5"/>
  </w:style>
  <w:style w:type="paragraph" w:customStyle="1" w:styleId="Kleurrijkelijst-accent11">
    <w:name w:val="Kleurrijke lijst - accent 11"/>
    <w:basedOn w:val="Normal"/>
    <w:qFormat/>
    <w:rsid w:val="0087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953"/>
    <w:rPr>
      <w:color w:val="808080"/>
    </w:rPr>
  </w:style>
  <w:style w:type="paragraph" w:styleId="BalloonText">
    <w:name w:val="Balloon Text"/>
    <w:basedOn w:val="Normal"/>
    <w:link w:val="BalloonTextChar"/>
    <w:rsid w:val="00C4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7D295D87384BC7B2E259A9D8C79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1470EA-35A3-4242-900C-ED8DECD84F6A}"/>
      </w:docPartPr>
      <w:docPartBody>
        <w:p w14:paraId="098E799C" w14:textId="444B8FC8" w:rsidR="00511CE1" w:rsidRDefault="006F2262" w:rsidP="006F2262">
          <w:pPr>
            <w:pStyle w:val="1B7D295D87384BC7B2E259A9D8C795D4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1AB3345CA014A94BA34574B9BF45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33750-6144-4F8D-B76B-570DAD68C149}"/>
      </w:docPartPr>
      <w:docPartBody>
        <w:p w14:paraId="5DD3C27A" w14:textId="590C609F" w:rsidR="00511CE1" w:rsidRDefault="006F2262" w:rsidP="006F2262">
          <w:pPr>
            <w:pStyle w:val="D1AB3345CA014A94BA34574B9BF4503B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070CF0D8BE345BB81D5454FA2425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238CB-F9F2-4A6C-B5E6-148F858213B3}"/>
      </w:docPartPr>
      <w:docPartBody>
        <w:p w14:paraId="740FCB48" w14:textId="47D028F8" w:rsidR="00511CE1" w:rsidRDefault="006F2262" w:rsidP="006F2262">
          <w:pPr>
            <w:pStyle w:val="F070CF0D8BE345BB81D5454FA2425DE0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FBE32C7704B461FA9306D0B85E8A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D7520-7122-450F-9061-C4A9B9D5A02F}"/>
      </w:docPartPr>
      <w:docPartBody>
        <w:p w14:paraId="41E8C9AC" w14:textId="7F37931A" w:rsidR="00511CE1" w:rsidRDefault="006F2262" w:rsidP="006F2262">
          <w:pPr>
            <w:pStyle w:val="5FBE32C7704B461FA9306D0B85E8A5D5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59C470572C04331BA3988C265493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04A72E-CF09-49E1-ABDF-494234182434}"/>
      </w:docPartPr>
      <w:docPartBody>
        <w:p w14:paraId="655BD9BB" w14:textId="678FEB6E" w:rsidR="00511CE1" w:rsidRDefault="006F2262" w:rsidP="006F2262">
          <w:pPr>
            <w:pStyle w:val="F59C470572C04331BA3988C265493A57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3403C551D6140689AC3AEBCF9A54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28211-C0CB-4BDF-8DB8-C344C645C23C}"/>
      </w:docPartPr>
      <w:docPartBody>
        <w:p w14:paraId="6327002A" w14:textId="0CCFD997" w:rsidR="00511CE1" w:rsidRDefault="006F2262" w:rsidP="006F2262">
          <w:pPr>
            <w:pStyle w:val="23403C551D6140689AC3AEBCF9A54B7D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5158028BD8A4E4AA89362343378C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D3EDD5-E8BC-4B64-911D-06D9625A8DFE}"/>
      </w:docPartPr>
      <w:docPartBody>
        <w:p w14:paraId="7E075232" w14:textId="757407AC" w:rsidR="00511CE1" w:rsidRDefault="006F2262" w:rsidP="006F2262">
          <w:pPr>
            <w:pStyle w:val="25158028BD8A4E4AA89362343378C81C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F98C59693CA4664B8548199495DF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48832-92BD-43FF-88E3-876E2E111D21}"/>
      </w:docPartPr>
      <w:docPartBody>
        <w:p w14:paraId="7B28BB3D" w14:textId="33562E45" w:rsidR="00511CE1" w:rsidRDefault="006F2262" w:rsidP="006F2262">
          <w:pPr>
            <w:pStyle w:val="7F98C59693CA4664B8548199495DF653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2FD9D79629549579097AF0DE27B1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15D19-D2A2-4E2A-A522-36D67F25598C}"/>
      </w:docPartPr>
      <w:docPartBody>
        <w:p w14:paraId="59C10B3F" w14:textId="482CA19E" w:rsidR="00511CE1" w:rsidRDefault="006F2262" w:rsidP="006F2262">
          <w:pPr>
            <w:pStyle w:val="B2FD9D79629549579097AF0DE27B1812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2"/>
    <w:rsid w:val="00511CE1"/>
    <w:rsid w:val="006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62"/>
  </w:style>
  <w:style w:type="paragraph" w:customStyle="1" w:styleId="1B7D295D87384BC7B2E259A9D8C795D4">
    <w:name w:val="1B7D295D87384BC7B2E259A9D8C795D4"/>
    <w:rsid w:val="006F2262"/>
  </w:style>
  <w:style w:type="paragraph" w:customStyle="1" w:styleId="D1AB3345CA014A94BA34574B9BF4503B">
    <w:name w:val="D1AB3345CA014A94BA34574B9BF4503B"/>
    <w:rsid w:val="006F2262"/>
  </w:style>
  <w:style w:type="paragraph" w:customStyle="1" w:styleId="F070CF0D8BE345BB81D5454FA2425DE0">
    <w:name w:val="F070CF0D8BE345BB81D5454FA2425DE0"/>
    <w:rsid w:val="006F2262"/>
  </w:style>
  <w:style w:type="paragraph" w:customStyle="1" w:styleId="C1DD6411714B4A5C920857B278D323C2">
    <w:name w:val="C1DD6411714B4A5C920857B278D323C2"/>
    <w:rsid w:val="006F2262"/>
  </w:style>
  <w:style w:type="paragraph" w:customStyle="1" w:styleId="5FBE32C7704B461FA9306D0B85E8A5D5">
    <w:name w:val="5FBE32C7704B461FA9306D0B85E8A5D5"/>
    <w:rsid w:val="006F2262"/>
  </w:style>
  <w:style w:type="paragraph" w:customStyle="1" w:styleId="F59C470572C04331BA3988C265493A57">
    <w:name w:val="F59C470572C04331BA3988C265493A57"/>
    <w:rsid w:val="006F2262"/>
  </w:style>
  <w:style w:type="paragraph" w:customStyle="1" w:styleId="23403C551D6140689AC3AEBCF9A54B7D">
    <w:name w:val="23403C551D6140689AC3AEBCF9A54B7D"/>
    <w:rsid w:val="006F2262"/>
  </w:style>
  <w:style w:type="paragraph" w:customStyle="1" w:styleId="25158028BD8A4E4AA89362343378C81C">
    <w:name w:val="25158028BD8A4E4AA89362343378C81C"/>
    <w:rsid w:val="006F2262"/>
  </w:style>
  <w:style w:type="paragraph" w:customStyle="1" w:styleId="7F98C59693CA4664B8548199495DF653">
    <w:name w:val="7F98C59693CA4664B8548199495DF653"/>
    <w:rsid w:val="006F2262"/>
  </w:style>
  <w:style w:type="paragraph" w:customStyle="1" w:styleId="B2FD9D79629549579097AF0DE27B1812">
    <w:name w:val="B2FD9D79629549579097AF0DE27B1812"/>
    <w:rsid w:val="006F22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62"/>
  </w:style>
  <w:style w:type="paragraph" w:customStyle="1" w:styleId="1B7D295D87384BC7B2E259A9D8C795D4">
    <w:name w:val="1B7D295D87384BC7B2E259A9D8C795D4"/>
    <w:rsid w:val="006F2262"/>
  </w:style>
  <w:style w:type="paragraph" w:customStyle="1" w:styleId="D1AB3345CA014A94BA34574B9BF4503B">
    <w:name w:val="D1AB3345CA014A94BA34574B9BF4503B"/>
    <w:rsid w:val="006F2262"/>
  </w:style>
  <w:style w:type="paragraph" w:customStyle="1" w:styleId="F070CF0D8BE345BB81D5454FA2425DE0">
    <w:name w:val="F070CF0D8BE345BB81D5454FA2425DE0"/>
    <w:rsid w:val="006F2262"/>
  </w:style>
  <w:style w:type="paragraph" w:customStyle="1" w:styleId="C1DD6411714B4A5C920857B278D323C2">
    <w:name w:val="C1DD6411714B4A5C920857B278D323C2"/>
    <w:rsid w:val="006F2262"/>
  </w:style>
  <w:style w:type="paragraph" w:customStyle="1" w:styleId="5FBE32C7704B461FA9306D0B85E8A5D5">
    <w:name w:val="5FBE32C7704B461FA9306D0B85E8A5D5"/>
    <w:rsid w:val="006F2262"/>
  </w:style>
  <w:style w:type="paragraph" w:customStyle="1" w:styleId="F59C470572C04331BA3988C265493A57">
    <w:name w:val="F59C470572C04331BA3988C265493A57"/>
    <w:rsid w:val="006F2262"/>
  </w:style>
  <w:style w:type="paragraph" w:customStyle="1" w:styleId="23403C551D6140689AC3AEBCF9A54B7D">
    <w:name w:val="23403C551D6140689AC3AEBCF9A54B7D"/>
    <w:rsid w:val="006F2262"/>
  </w:style>
  <w:style w:type="paragraph" w:customStyle="1" w:styleId="25158028BD8A4E4AA89362343378C81C">
    <w:name w:val="25158028BD8A4E4AA89362343378C81C"/>
    <w:rsid w:val="006F2262"/>
  </w:style>
  <w:style w:type="paragraph" w:customStyle="1" w:styleId="7F98C59693CA4664B8548199495DF653">
    <w:name w:val="7F98C59693CA4664B8548199495DF653"/>
    <w:rsid w:val="006F2262"/>
  </w:style>
  <w:style w:type="paragraph" w:customStyle="1" w:styleId="B2FD9D79629549579097AF0DE27B1812">
    <w:name w:val="B2FD9D79629549579097AF0DE27B1812"/>
    <w:rsid w:val="006F2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2F536-E1C9-4271-AB83-CF9656464F7C}"/>
</file>

<file path=customXml/itemProps2.xml><?xml version="1.0" encoding="utf-8"?>
<ds:datastoreItem xmlns:ds="http://schemas.openxmlformats.org/officeDocument/2006/customXml" ds:itemID="{20FAC0DE-0FB2-4A0B-BD6C-637EF6EBFA93}"/>
</file>

<file path=customXml/itemProps3.xml><?xml version="1.0" encoding="utf-8"?>
<ds:datastoreItem xmlns:ds="http://schemas.openxmlformats.org/officeDocument/2006/customXml" ds:itemID="{063AB86A-D952-4E5E-9603-CA186141F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 Public Library</Company>
  <LinksUpToDate>false</LinksUpToDate>
  <CharactersWithSpaces>1254</CharactersWithSpaces>
  <SharedDoc>false</SharedDoc>
  <HLinks>
    <vt:vector size="18" baseType="variant"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http://www.mocca-academie.nl/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http://www.mocca-amsterdam.nl/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mailto:info@mocca-amsterdam.nl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mocca01</dc:creator>
  <cp:lastModifiedBy>F vM</cp:lastModifiedBy>
  <cp:revision>5</cp:revision>
  <cp:lastPrinted>2007-10-29T14:43:00Z</cp:lastPrinted>
  <dcterms:created xsi:type="dcterms:W3CDTF">2014-11-25T08:32:00Z</dcterms:created>
  <dcterms:modified xsi:type="dcterms:W3CDTF">2015-03-09T12:49:00Z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